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BA" w:rsidRDefault="003E38BA" w:rsidP="003E38BA">
      <w:r>
        <w:t xml:space="preserve">                                        ДЕМОНСТРАЦИОННАЯ     ИТОГОВАЯ</w:t>
      </w:r>
    </w:p>
    <w:p w:rsidR="003E38BA" w:rsidRDefault="003E38BA" w:rsidP="003E38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контрольная  работа по русскому языку (диктант)</w:t>
      </w:r>
    </w:p>
    <w:p w:rsidR="003E38BA" w:rsidRDefault="003E38BA" w:rsidP="003E38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3E38BA" w:rsidRDefault="003E38BA" w:rsidP="003E38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в 8 классе</w:t>
      </w:r>
    </w:p>
    <w:p w:rsidR="003E38BA" w:rsidRDefault="003E38BA" w:rsidP="003E38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2015- 2016 учебный год</w:t>
      </w:r>
    </w:p>
    <w:p w:rsidR="003E38BA" w:rsidRDefault="003E38BA" w:rsidP="003E38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3E38BA" w:rsidRDefault="003E38BA" w:rsidP="003E38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Диктант.</w:t>
      </w:r>
    </w:p>
    <w:p w:rsidR="003E38BA" w:rsidRDefault="003E38BA" w:rsidP="003E38BA"/>
    <w:p w:rsidR="003E38BA" w:rsidRDefault="003E38BA" w:rsidP="003E38BA">
      <w:pPr>
        <w:rPr>
          <w:sz w:val="28"/>
          <w:szCs w:val="28"/>
        </w:rPr>
      </w:pPr>
      <w:r>
        <w:rPr>
          <w:sz w:val="28"/>
          <w:szCs w:val="28"/>
        </w:rPr>
        <w:t xml:space="preserve">    Перелёт – тяжёлый период в жизни пернатых, требующий от них отдачи всех сил. Однако они становятся путешественниками, несмотря на трудности, которые им приходится преодолевать в пути. </w:t>
      </w:r>
    </w:p>
    <w:p w:rsidR="003E38BA" w:rsidRDefault="003E38BA" w:rsidP="003E38BA">
      <w:pPr>
        <w:rPr>
          <w:sz w:val="28"/>
          <w:szCs w:val="28"/>
        </w:rPr>
      </w:pPr>
      <w:r>
        <w:rPr>
          <w:sz w:val="28"/>
          <w:szCs w:val="28"/>
        </w:rPr>
        <w:t xml:space="preserve">    Одна из загадок природы -  способность птиц определять время начала перелётов. Сроки сбора на зимовки им устанавливать нетрудно. Ненастная погода, сокращение продолжительности светового дня – всё это торопит в дорогу. Другое дело – возвращение к местам гнездовий, на родину. Как птицы определяют, живя в тропиках, приближение весны у нас? По-видимому, им помогают птичьи биологические часы.</w:t>
      </w:r>
    </w:p>
    <w:p w:rsidR="003E38BA" w:rsidRDefault="003E38BA" w:rsidP="003E38BA">
      <w:pPr>
        <w:rPr>
          <w:sz w:val="28"/>
          <w:szCs w:val="28"/>
        </w:rPr>
      </w:pPr>
      <w:r>
        <w:rPr>
          <w:sz w:val="28"/>
          <w:szCs w:val="28"/>
        </w:rPr>
        <w:t xml:space="preserve">     Как известно, солнце в течение дня перемещается из восточных районов небосвода в </w:t>
      </w:r>
      <w:proofErr w:type="gramStart"/>
      <w:r>
        <w:rPr>
          <w:sz w:val="28"/>
          <w:szCs w:val="28"/>
        </w:rPr>
        <w:t>западные</w:t>
      </w:r>
      <w:proofErr w:type="gramEnd"/>
      <w:r>
        <w:rPr>
          <w:sz w:val="28"/>
          <w:szCs w:val="28"/>
        </w:rPr>
        <w:t>. Удивление вызывают наблюдения, показывающие способность птиц ориентироваться по солнцу. Для многих птиц эта способность врождённая. Пернатым, не получившим в наследство эти знания, запомнить необходимые в пути ориентиры помогает фантастическая память. Птицы, утверждают учёные, ощущают также земные запахи, прислушиваются к раздающимся снизу звукам, учитывают величину центробежной силы, возникающей при вращении Земли, и реагируют на изменение её магнитного поля.</w:t>
      </w:r>
    </w:p>
    <w:p w:rsidR="003E38BA" w:rsidRDefault="003E38BA" w:rsidP="003E38BA"/>
    <w:p w:rsidR="00577111" w:rsidRDefault="00577111">
      <w:bookmarkStart w:id="0" w:name="_GoBack"/>
      <w:bookmarkEnd w:id="0"/>
    </w:p>
    <w:sectPr w:rsidR="00577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F6"/>
    <w:rsid w:val="003E38BA"/>
    <w:rsid w:val="00577111"/>
    <w:rsid w:val="0087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2015-10-19T11:14:00Z</dcterms:created>
  <dcterms:modified xsi:type="dcterms:W3CDTF">2015-10-19T11:14:00Z</dcterms:modified>
</cp:coreProperties>
</file>