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6" w:rsidRDefault="00504456" w:rsidP="0050445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Аннотация к рабочим программам по обществознанию</w:t>
      </w:r>
    </w:p>
    <w:p w:rsidR="00504456" w:rsidRDefault="00504456" w:rsidP="0050445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6-9 классы (основное общее образование)</w:t>
      </w:r>
      <w:r>
        <w:rPr>
          <w:rFonts w:ascii="Arial" w:hAnsi="Arial" w:cs="Arial"/>
          <w:color w:val="000000"/>
          <w:sz w:val="18"/>
          <w:szCs w:val="18"/>
        </w:rPr>
        <w:br/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Л.Н.Боголюбова., Н.И.Городецкой., Л.</w:t>
      </w:r>
      <w:proofErr w:type="gramEnd"/>
      <w:r>
        <w:rPr>
          <w:rFonts w:ascii="Arial" w:hAnsi="Arial" w:cs="Arial"/>
          <w:color w:val="000000"/>
          <w:sz w:val="18"/>
          <w:szCs w:val="18"/>
        </w:rPr>
        <w:t>Ф.Ивановой, А.И.Матвеева. М., «Просвещение», 2011.</w:t>
      </w:r>
      <w:r>
        <w:rPr>
          <w:rFonts w:ascii="Arial" w:hAnsi="Arial" w:cs="Arial"/>
          <w:color w:val="000000"/>
          <w:sz w:val="18"/>
          <w:szCs w:val="18"/>
        </w:rPr>
        <w:br/>
        <w:t>Цели и задачи:</w:t>
      </w:r>
      <w:r>
        <w:rPr>
          <w:rFonts w:ascii="Arial" w:hAnsi="Arial" w:cs="Arial"/>
          <w:color w:val="000000"/>
          <w:sz w:val="18"/>
          <w:szCs w:val="18"/>
        </w:rPr>
        <w:br/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  <w:r>
        <w:rPr>
          <w:rFonts w:ascii="Arial" w:hAnsi="Arial" w:cs="Arial"/>
          <w:color w:val="000000"/>
          <w:sz w:val="18"/>
          <w:szCs w:val="18"/>
        </w:rPr>
        <w:br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>
        <w:rPr>
          <w:rFonts w:ascii="Arial" w:hAnsi="Arial" w:cs="Arial"/>
          <w:color w:val="000000"/>
          <w:sz w:val="18"/>
          <w:szCs w:val="18"/>
        </w:rPr>
        <w:br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  <w:r>
        <w:rPr>
          <w:rFonts w:ascii="Arial" w:hAnsi="Arial" w:cs="Arial"/>
          <w:color w:val="000000"/>
          <w:sz w:val="18"/>
          <w:szCs w:val="18"/>
        </w:rPr>
        <w:br/>
        <w:t>Сведения о программе:</w:t>
      </w:r>
      <w:r>
        <w:rPr>
          <w:rFonts w:ascii="Arial" w:hAnsi="Arial" w:cs="Arial"/>
          <w:color w:val="000000"/>
          <w:sz w:val="18"/>
          <w:szCs w:val="18"/>
        </w:rPr>
        <w:br/>
        <w:t>Программа под редакцией Л.Н.Боголюбова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Н.И.Городецкой., Л.Ф.Ивановой.,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А.И.Матвеева-М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«Просвещение», 2011.</w:t>
      </w:r>
      <w:r>
        <w:rPr>
          <w:rFonts w:ascii="Arial" w:hAnsi="Arial" w:cs="Arial"/>
          <w:color w:val="000000"/>
          <w:sz w:val="18"/>
          <w:szCs w:val="18"/>
        </w:rPr>
        <w:br/>
        <w:t>Количество учебных часов:</w:t>
      </w:r>
      <w:r>
        <w:rPr>
          <w:rFonts w:ascii="Arial" w:hAnsi="Arial" w:cs="Arial"/>
          <w:color w:val="000000"/>
          <w:sz w:val="18"/>
          <w:szCs w:val="18"/>
        </w:rPr>
        <w:br/>
        <w:t xml:space="preserve">Федеральный базисный учебный план для общеобразовательных учреждений РФ отводит 140 учебных часов для обязательного изучения 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 </w:t>
      </w:r>
      <w:r>
        <w:rPr>
          <w:rFonts w:ascii="Arial" w:hAnsi="Arial" w:cs="Arial"/>
          <w:color w:val="000000"/>
          <w:sz w:val="18"/>
          <w:szCs w:val="18"/>
        </w:rPr>
        <w:br/>
        <w:t>Учебно-методический комплект: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Л.Н.Боголюбов.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.Ф.Иванова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Обществознание 6 класс. Учебник для общеобразовательных учреждений.- М.: «Просвещение», 2010.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Л.Н.Боголюбов.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.Ф.Иванова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Обществознание 7 класс. Учебник для общеобразовательных учреждений.- М.: «Просвещение», 2009.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Боголюбов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. И. Городецкая. Обществознание 8 класс Учебник для общеобразовательных учреждений.- М.: «Просвещение», 2010.</w:t>
      </w:r>
    </w:p>
    <w:p w:rsidR="00504456" w:rsidRDefault="00504456" w:rsidP="0050445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Л. Н. Боголюбов. А.И. Матвеев Обществознание 9 класс Учебник для общеобразовательных организаций.- М.: «Просвещение», 2013.</w:t>
      </w:r>
    </w:p>
    <w:p w:rsidR="00504456" w:rsidRDefault="00504456" w:rsidP="0050445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DE44AB" w:rsidRDefault="00DE44AB"/>
    <w:sectPr w:rsidR="00DE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456"/>
    <w:rsid w:val="00504456"/>
    <w:rsid w:val="00D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2016-02-15T17:08:00Z</dcterms:created>
  <dcterms:modified xsi:type="dcterms:W3CDTF">2016-02-15T17:09:00Z</dcterms:modified>
</cp:coreProperties>
</file>